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9A" w:rsidRPr="0032619A" w:rsidRDefault="0032619A" w:rsidP="0032619A">
      <w:pPr>
        <w:spacing w:after="0"/>
        <w:jc w:val="center"/>
        <w:rPr>
          <w:b/>
          <w:sz w:val="52"/>
          <w:szCs w:val="52"/>
        </w:rPr>
      </w:pPr>
      <w:r w:rsidRPr="0032619A">
        <w:rPr>
          <w:b/>
          <w:sz w:val="52"/>
          <w:szCs w:val="52"/>
        </w:rPr>
        <w:t>Sesta beatitudine: Beati i puri di cuore</w:t>
      </w:r>
    </w:p>
    <w:p w:rsidR="0032619A" w:rsidRPr="0032619A" w:rsidRDefault="0032619A" w:rsidP="0032619A">
      <w:pPr>
        <w:spacing w:after="0"/>
        <w:jc w:val="center"/>
        <w:rPr>
          <w:b/>
          <w:sz w:val="40"/>
          <w:szCs w:val="40"/>
        </w:rPr>
      </w:pPr>
      <w:r w:rsidRPr="0032619A">
        <w:rPr>
          <w:b/>
          <w:sz w:val="40"/>
          <w:szCs w:val="40"/>
        </w:rPr>
        <w:t>SI VEDE BENE SOLO CON IL CUORE</w:t>
      </w:r>
    </w:p>
    <w:p w:rsidR="0032619A" w:rsidRPr="0032619A" w:rsidRDefault="0032619A" w:rsidP="0032619A">
      <w:pPr>
        <w:spacing w:after="0"/>
        <w:jc w:val="center"/>
        <w:rPr>
          <w:b/>
          <w:color w:val="FF0000"/>
          <w:sz w:val="40"/>
          <w:szCs w:val="40"/>
        </w:rPr>
      </w:pPr>
    </w:p>
    <w:p w:rsidR="0032619A" w:rsidRPr="0032619A" w:rsidRDefault="0032619A" w:rsidP="0032619A">
      <w:pPr>
        <w:spacing w:after="0"/>
        <w:jc w:val="center"/>
        <w:rPr>
          <w:b/>
          <w:color w:val="FF0000"/>
          <w:sz w:val="40"/>
          <w:szCs w:val="40"/>
        </w:rPr>
      </w:pPr>
      <w:r w:rsidRPr="0032619A">
        <w:rPr>
          <w:b/>
          <w:color w:val="FF0000"/>
          <w:sz w:val="40"/>
          <w:szCs w:val="40"/>
        </w:rPr>
        <w:t xml:space="preserve">IL CUORE </w:t>
      </w:r>
      <w:proofErr w:type="spellStart"/>
      <w:r w:rsidRPr="0032619A">
        <w:rPr>
          <w:b/>
          <w:color w:val="FF0000"/>
          <w:sz w:val="40"/>
          <w:szCs w:val="40"/>
        </w:rPr>
        <w:t>DI</w:t>
      </w:r>
      <w:proofErr w:type="spellEnd"/>
      <w:r w:rsidRPr="0032619A">
        <w:rPr>
          <w:b/>
          <w:color w:val="FF0000"/>
          <w:sz w:val="40"/>
          <w:szCs w:val="40"/>
        </w:rPr>
        <w:t xml:space="preserve"> UN </w:t>
      </w:r>
      <w:proofErr w:type="spellStart"/>
      <w:r w:rsidRPr="0032619A">
        <w:rPr>
          <w:b/>
          <w:color w:val="FF0000"/>
          <w:sz w:val="40"/>
          <w:szCs w:val="40"/>
        </w:rPr>
        <w:t>GRUPPO…DI</w:t>
      </w:r>
      <w:proofErr w:type="spellEnd"/>
      <w:r w:rsidRPr="0032619A">
        <w:rPr>
          <w:b/>
          <w:color w:val="FF0000"/>
          <w:sz w:val="40"/>
          <w:szCs w:val="40"/>
        </w:rPr>
        <w:t xml:space="preserve"> CUORE!</w:t>
      </w:r>
    </w:p>
    <w:p w:rsidR="0032619A" w:rsidRDefault="0032619A" w:rsidP="0032619A">
      <w:pPr>
        <w:spacing w:after="0"/>
        <w:jc w:val="both"/>
        <w:rPr>
          <w:sz w:val="24"/>
          <w:szCs w:val="24"/>
        </w:rPr>
      </w:pPr>
      <w:r w:rsidRPr="0032619A">
        <w:rPr>
          <w:sz w:val="24"/>
          <w:szCs w:val="24"/>
        </w:rPr>
        <w:t xml:space="preserve">In questa attività i ragazzi saranno invitati a fare un lavoro di fotografia digitale, cioè sarà chiesto loro di pensare ad una foto che rappresenti chi sono i puri e il modo in cui devono essere puri i legami tra di loro. Queste foto verranno poi stampate e ritagliate per essere incollate all’interno del cuore. Attorno i ragazzi dovranno, invece, mettere le proprie firme, quasi a segnare nero su bianco l’adesione a quel modello di purezza. L’attività è un po’ impegnativa e va benissimo farla su due incontri (in uno si fanno le foto, nel successivo si ritagliano le stampe). Più dell’estetica qui conta molto il protagonismo dei ragazzi, perciò non perdetevi a stampare su carta fotografica, stampate su carta normale, ai ragazzi basterà vedersi! In un contesto in cui vivere in modo puro sembra essere sbagliato o improprio, perché non porta alla vera felicità, è importante che venga sottolineato che essere puri e vivere da puri non è soltanto qualcosa che tocca la nostra sessualità, ma tutta la nostra vita. È un modo di pensare e di vivere le relazioni, è qualcosa che tocca in profondità la nostra esistenza e da cui nessuno può veramente prescindere. </w:t>
      </w:r>
    </w:p>
    <w:p w:rsidR="00C2206F" w:rsidRPr="0032619A" w:rsidRDefault="00C2206F" w:rsidP="0032619A">
      <w:pPr>
        <w:spacing w:after="0"/>
        <w:jc w:val="both"/>
        <w:rPr>
          <w:sz w:val="24"/>
          <w:szCs w:val="24"/>
        </w:rPr>
      </w:pPr>
    </w:p>
    <w:p w:rsidR="0032619A" w:rsidRDefault="0032619A" w:rsidP="0032619A">
      <w:pPr>
        <w:spacing w:after="0"/>
      </w:pPr>
    </w:p>
    <w:p w:rsidR="0032619A" w:rsidRPr="0032619A" w:rsidRDefault="0032619A" w:rsidP="0032619A">
      <w:pPr>
        <w:spacing w:after="0"/>
        <w:jc w:val="center"/>
        <w:rPr>
          <w:b/>
          <w:color w:val="FF0000"/>
          <w:sz w:val="40"/>
          <w:szCs w:val="40"/>
        </w:rPr>
      </w:pPr>
      <w:r w:rsidRPr="0032619A">
        <w:rPr>
          <w:b/>
          <w:color w:val="FF0000"/>
          <w:sz w:val="40"/>
          <w:szCs w:val="40"/>
        </w:rPr>
        <w:t>VEDRANNO DIO</w:t>
      </w:r>
    </w:p>
    <w:p w:rsidR="00227A3B" w:rsidRPr="0032619A" w:rsidRDefault="0032619A" w:rsidP="0032619A">
      <w:pPr>
        <w:spacing w:after="0"/>
        <w:jc w:val="both"/>
        <w:rPr>
          <w:sz w:val="24"/>
          <w:szCs w:val="24"/>
        </w:rPr>
      </w:pPr>
      <w:r w:rsidRPr="0032619A">
        <w:rPr>
          <w:sz w:val="24"/>
          <w:szCs w:val="24"/>
        </w:rPr>
        <w:t xml:space="preserve">Dopo aver diviso i ragazzi in piccoli gruppi, ciascuno di loro dovrà darsi un punteggio da 0 a 10 per ogni tipo di difetto riportato nella tabella (0 quando il difetto è assente, 10 quando è molto presente). Poi i singoli dovranno fare la media del proprio punteggio, collocandosi in una delle caselle della scala a seconda della media ottenuta (P: 40-31; U: 30-21; R: 20-11; I: 10-0). Poi dovrà essere individuata e localizzata sulla scala la media dei singoli gruppi e, poi, quella </w:t>
      </w:r>
      <w:r w:rsidR="00C2206F">
        <w:rPr>
          <w:sz w:val="24"/>
          <w:szCs w:val="24"/>
        </w:rPr>
        <w:t>dell’intero gruppo del grest</w:t>
      </w:r>
      <w:r w:rsidRPr="0032619A">
        <w:rPr>
          <w:sz w:val="24"/>
          <w:szCs w:val="24"/>
        </w:rPr>
        <w:t>. L’obiettivo dell’attività è quello di mettere i ragazzi di fronte alle difficoltà che ognuno di noi umanamente ha nel comportarsi in modo puro con gli altri o con Dio stesso. L’idea di fondo è che imparare a riflettere su questo genere di problemi, ci dovrebbe spingere anche a trovare una soluzione che sia capace di aiutarci a cambiare il modo di guardare gli altri, che sia utile per imparare ad avere uno sguardo puro sul mondo e sulle sue complesse dinamiche.</w:t>
      </w:r>
    </w:p>
    <w:sectPr w:rsidR="00227A3B" w:rsidRPr="0032619A" w:rsidSect="00227A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32619A"/>
    <w:rsid w:val="00227A3B"/>
    <w:rsid w:val="0032619A"/>
    <w:rsid w:val="00C2206F"/>
    <w:rsid w:val="00DB2154"/>
    <w:rsid w:val="00FF0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5</cp:revision>
  <dcterms:created xsi:type="dcterms:W3CDTF">2019-01-02T09:23:00Z</dcterms:created>
  <dcterms:modified xsi:type="dcterms:W3CDTF">2019-01-02T09:50:00Z</dcterms:modified>
</cp:coreProperties>
</file>