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C1" w:rsidRPr="005716C1" w:rsidRDefault="005716C1" w:rsidP="005716C1">
      <w:pPr>
        <w:spacing w:after="0"/>
        <w:jc w:val="center"/>
        <w:rPr>
          <w:b/>
          <w:sz w:val="48"/>
          <w:szCs w:val="48"/>
        </w:rPr>
      </w:pPr>
      <w:r w:rsidRPr="005716C1">
        <w:rPr>
          <w:b/>
          <w:sz w:val="48"/>
          <w:szCs w:val="48"/>
        </w:rPr>
        <w:t>Settima beatitudine: Beati gli operatori di pace</w:t>
      </w:r>
    </w:p>
    <w:p w:rsidR="005716C1" w:rsidRDefault="005716C1" w:rsidP="005716C1">
      <w:pPr>
        <w:spacing w:after="0"/>
        <w:jc w:val="center"/>
        <w:rPr>
          <w:b/>
          <w:sz w:val="40"/>
          <w:szCs w:val="40"/>
        </w:rPr>
      </w:pPr>
      <w:r w:rsidRPr="005716C1">
        <w:rPr>
          <w:b/>
          <w:sz w:val="40"/>
          <w:szCs w:val="40"/>
        </w:rPr>
        <w:t xml:space="preserve">MOLTO PIÙ </w:t>
      </w:r>
      <w:proofErr w:type="spellStart"/>
      <w:r w:rsidRPr="005716C1">
        <w:rPr>
          <w:b/>
          <w:sz w:val="40"/>
          <w:szCs w:val="40"/>
        </w:rPr>
        <w:t>DI</w:t>
      </w:r>
      <w:proofErr w:type="spellEnd"/>
      <w:r w:rsidRPr="005716C1">
        <w:rPr>
          <w:b/>
          <w:sz w:val="40"/>
          <w:szCs w:val="40"/>
        </w:rPr>
        <w:t xml:space="preserve"> UNA BANDIERA ARCOBALENO</w:t>
      </w:r>
    </w:p>
    <w:p w:rsidR="005716C1" w:rsidRPr="005716C1" w:rsidRDefault="005716C1" w:rsidP="005716C1">
      <w:pPr>
        <w:spacing w:after="0"/>
        <w:jc w:val="center"/>
        <w:rPr>
          <w:b/>
          <w:sz w:val="40"/>
          <w:szCs w:val="40"/>
        </w:rPr>
      </w:pPr>
    </w:p>
    <w:p w:rsidR="005716C1" w:rsidRPr="005716C1" w:rsidRDefault="005716C1" w:rsidP="005716C1">
      <w:pPr>
        <w:spacing w:after="0"/>
        <w:jc w:val="center"/>
        <w:rPr>
          <w:b/>
          <w:color w:val="FF0000"/>
          <w:sz w:val="40"/>
          <w:szCs w:val="40"/>
        </w:rPr>
      </w:pPr>
      <w:r w:rsidRPr="005716C1">
        <w:rPr>
          <w:b/>
          <w:color w:val="FF0000"/>
          <w:sz w:val="40"/>
          <w:szCs w:val="40"/>
        </w:rPr>
        <w:t xml:space="preserve">LA </w:t>
      </w:r>
      <w:proofErr w:type="spellStart"/>
      <w:r w:rsidRPr="005716C1">
        <w:rPr>
          <w:b/>
          <w:color w:val="FF0000"/>
          <w:sz w:val="40"/>
          <w:szCs w:val="40"/>
        </w:rPr>
        <w:t>PACE…IN</w:t>
      </w:r>
      <w:proofErr w:type="spellEnd"/>
      <w:r w:rsidRPr="005716C1">
        <w:rPr>
          <w:b/>
          <w:color w:val="FF0000"/>
          <w:sz w:val="40"/>
          <w:szCs w:val="40"/>
        </w:rPr>
        <w:t xml:space="preserve"> UNA BANDIERA</w:t>
      </w:r>
    </w:p>
    <w:p w:rsidR="005716C1" w:rsidRPr="005716C1" w:rsidRDefault="005716C1" w:rsidP="005716C1">
      <w:pPr>
        <w:jc w:val="both"/>
        <w:rPr>
          <w:sz w:val="24"/>
          <w:szCs w:val="24"/>
        </w:rPr>
      </w:pPr>
      <w:r w:rsidRPr="005716C1">
        <w:rPr>
          <w:sz w:val="24"/>
          <w:szCs w:val="24"/>
        </w:rPr>
        <w:t xml:space="preserve">Dopo aver presentato la bandiera della pace, verrà chiesto ai ragazzi di scrivere per ogni diverso colore della bandiera una situazione in cui loro si rendono o si sono resi portatori di pace. L’obiettivo che ci si pone è quello di far considerare ai ragazzi tutti i momenti in cui nella loro quotidianità, a scuola, in oratorio o in famiglia, sono capaci di portare pace negli ambienti che frequentano. È indispensabile che capiscano che la pace non è qualcosa che si discute soltanto ai piani alti della società, tra i cosiddetti “potenti della Terra” ma che è, invece, qualcosa che nasce dalla quotidianità di persone normali, che decidono di costruire nel piccolo qualcosa di grande. </w:t>
      </w:r>
    </w:p>
    <w:p w:rsidR="005716C1" w:rsidRDefault="005716C1"/>
    <w:p w:rsidR="005716C1" w:rsidRPr="005716C1" w:rsidRDefault="005716C1" w:rsidP="005716C1">
      <w:pPr>
        <w:jc w:val="center"/>
        <w:rPr>
          <w:b/>
          <w:color w:val="FF0000"/>
          <w:sz w:val="40"/>
          <w:szCs w:val="40"/>
        </w:rPr>
      </w:pPr>
      <w:r w:rsidRPr="005716C1">
        <w:rPr>
          <w:b/>
          <w:color w:val="FF0000"/>
          <w:sz w:val="40"/>
          <w:szCs w:val="40"/>
        </w:rPr>
        <w:t xml:space="preserve">UN MONDO </w:t>
      </w:r>
      <w:proofErr w:type="spellStart"/>
      <w:r w:rsidRPr="005716C1">
        <w:rPr>
          <w:b/>
          <w:color w:val="FF0000"/>
          <w:sz w:val="40"/>
          <w:szCs w:val="40"/>
        </w:rPr>
        <w:t>DI</w:t>
      </w:r>
      <w:proofErr w:type="spellEnd"/>
      <w:r w:rsidRPr="005716C1">
        <w:rPr>
          <w:b/>
          <w:color w:val="FF0000"/>
          <w:sz w:val="40"/>
          <w:szCs w:val="40"/>
        </w:rPr>
        <w:t xml:space="preserve"> PACE</w:t>
      </w:r>
    </w:p>
    <w:p w:rsidR="00227A3B" w:rsidRPr="005716C1" w:rsidRDefault="005716C1" w:rsidP="005716C1">
      <w:pPr>
        <w:jc w:val="both"/>
        <w:rPr>
          <w:sz w:val="24"/>
          <w:szCs w:val="24"/>
        </w:rPr>
      </w:pPr>
      <w:r w:rsidRPr="005716C1">
        <w:rPr>
          <w:sz w:val="24"/>
          <w:szCs w:val="24"/>
        </w:rPr>
        <w:t>L’attività prevede che i ragazzi segnino sopra un planisfero, dove per ciascun continente è stato segnato un ambito significativo per la vita di un ragazzo, quelle che possono essere le zone di conflitto, i problemi che trovano in quell’ambiente o in quel contesto. La stessa operazione, poi, verrà fatta da tutto il gruppo e si cercherà di discutere insieme quali potrebbero essere alcune soluzioni per le difficoltà emerse. È necessario che i ragazzi, attraverso questa attività individuale e poi di gruppo, arrivino a comprendere non solo che in ogni posto e momento della vita possano esserci situazioni in cui non si vive una condizione di pace, ma anche che sta proprio a noi fare in modo che le cose cambino. Nel nostro piccolo anche il nostro è un mondo che rischia costantemente di cadere in situazioni di “guerra”, dobbiamo essere noi a fare in modo che questo non avvenga.</w:t>
      </w:r>
    </w:p>
    <w:sectPr w:rsidR="00227A3B" w:rsidRPr="005716C1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716C1"/>
    <w:rsid w:val="00227A3B"/>
    <w:rsid w:val="005716C1"/>
    <w:rsid w:val="007A5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2019-01-02T09:27:00Z</dcterms:created>
  <dcterms:modified xsi:type="dcterms:W3CDTF">2019-01-02T09:30:00Z</dcterms:modified>
</cp:coreProperties>
</file>