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93" w:rsidRPr="009C790C" w:rsidRDefault="00740493" w:rsidP="00740493">
      <w:pPr>
        <w:pStyle w:val="Titolo2"/>
        <w:jc w:val="center"/>
        <w:rPr>
          <w:rFonts w:ascii="Tahoma" w:hAnsi="Tahoma" w:cs="Tahoma"/>
          <w:sz w:val="22"/>
          <w:szCs w:val="22"/>
        </w:rPr>
      </w:pPr>
      <w:bookmarkStart w:id="0" w:name="_Toc490582902"/>
      <w:r w:rsidRPr="009C790C">
        <w:rPr>
          <w:rFonts w:ascii="Tahoma" w:hAnsi="Tahoma" w:cs="Tahoma"/>
          <w:sz w:val="22"/>
          <w:szCs w:val="22"/>
        </w:rPr>
        <w:t>“Chiamò a sé quelli che Egli volle ed essi andarono da Lui”</w:t>
      </w:r>
      <w:bookmarkEnd w:id="0"/>
      <w:r w:rsidRPr="009C790C">
        <w:rPr>
          <w:rFonts w:ascii="Tahoma" w:hAnsi="Tahoma" w:cs="Tahoma"/>
          <w:sz w:val="22"/>
          <w:szCs w:val="22"/>
        </w:rPr>
        <w:t xml:space="preserve"> (Mc 3,13)</w:t>
      </w:r>
    </w:p>
    <w:p w:rsidR="00740493" w:rsidRPr="009C790C" w:rsidRDefault="00740493" w:rsidP="00740493">
      <w:pPr>
        <w:pStyle w:val="Corpodeltesto"/>
        <w:jc w:val="center"/>
        <w:outlineLvl w:val="0"/>
        <w:rPr>
          <w:rFonts w:ascii="Tahoma" w:hAnsi="Tahoma" w:cs="Tahoma"/>
          <w:b/>
          <w:sz w:val="32"/>
          <w:szCs w:val="32"/>
          <w:u w:val="double"/>
        </w:rPr>
      </w:pPr>
      <w:r w:rsidRPr="009C790C">
        <w:rPr>
          <w:rFonts w:ascii="Tahoma" w:hAnsi="Tahoma" w:cs="Tahoma"/>
          <w:b/>
          <w:sz w:val="32"/>
          <w:szCs w:val="32"/>
          <w:u w:val="double"/>
        </w:rPr>
        <w:t>A COSA CHIAMA IL SIGNORE</w:t>
      </w:r>
    </w:p>
    <w:p w:rsidR="00740493" w:rsidRPr="009C790C" w:rsidRDefault="00740493" w:rsidP="00740493">
      <w:pPr>
        <w:pStyle w:val="Corpodeltesto"/>
        <w:jc w:val="both"/>
        <w:outlineLvl w:val="0"/>
        <w:rPr>
          <w:rFonts w:ascii="Tahoma" w:hAnsi="Tahoma" w:cs="Tahoma"/>
          <w:b/>
          <w:sz w:val="16"/>
          <w:szCs w:val="16"/>
          <w:u w:val="double"/>
        </w:rPr>
      </w:pP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convertirci e a credere al Vangelo (Mc 1,14-15).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seguirlo per divenire pescatori di uomini (Mc 1,17).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stare con lui e anche per mandarli a predicare. Ad andare in tutto il mondo a predicare il Vangelo. Ad andare a due a due (Mc 3,14-15; 16,15; 6,7).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 xml:space="preserve">Ad ascoltare le parabole del regno (Mc 4,3). 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passare all’altra riva (Mc 4, 35).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Ad andare ad annunziare ciò che il Signore “Ti ha fatto e la misericordia che ti ha usato” (Mc 5,19).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continuare ad avere fede. Ad avere fede in Dio (Mc 5,36; 11,22).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Ad andare in disparte, in un luogo solitario, a riposarsi un po’ (Mc 6,31).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dare voi stessi da mangiare (Mc 6,37).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non eludere il comandamento di Dio. Ad osservare i comandamenti, ad essere perfetti. A rimetterci alla volontà del Padre (Mc 7,9; 10,19; 10,40).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Ad ascoltare e ad intendere bene. A non essere privi di intelletto (Mc 7,14; 7,18).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sentire compassione. A guardarsi dal lievito dei farisei (Mc 8,2; 8,15).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dire chi è Lui. Ad andare dietro di Lui. Ad Ascoltare il Figlio prediletto (Mc 8,28; Mc 8,34; Mc 9,7).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Alla preghiera  (Mc 9,29). A fare della sua casa una casa di preghiera (Mc 11,17).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Ad essere l’ultimo di tutti. A servire e a non essere serviti (Mc 9,35;10,43).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 xml:space="preserve"> A non proibire il bene</w:t>
      </w:r>
      <w:r w:rsidRPr="009C790C">
        <w:rPr>
          <w:rFonts w:ascii="Tahoma" w:hAnsi="Tahoma" w:cs="Tahoma"/>
          <w:smallCaps/>
          <w:sz w:val="22"/>
          <w:szCs w:val="22"/>
        </w:rPr>
        <w:t xml:space="preserve">. </w:t>
      </w:r>
      <w:r w:rsidRPr="009C790C">
        <w:rPr>
          <w:rFonts w:ascii="Tahoma" w:hAnsi="Tahoma" w:cs="Tahoma"/>
          <w:sz w:val="22"/>
          <w:szCs w:val="22"/>
        </w:rPr>
        <w:t>A non scandalizzare (</w:t>
      </w:r>
      <w:r w:rsidRPr="009C790C">
        <w:rPr>
          <w:rFonts w:ascii="Tahoma" w:hAnsi="Tahoma" w:cs="Tahoma"/>
          <w:smallCaps/>
          <w:sz w:val="22"/>
          <w:szCs w:val="22"/>
        </w:rPr>
        <w:t xml:space="preserve">Mc 9, 38; </w:t>
      </w:r>
      <w:r w:rsidRPr="009C790C">
        <w:rPr>
          <w:rFonts w:ascii="Tahoma" w:hAnsi="Tahoma" w:cs="Tahoma"/>
          <w:sz w:val="22"/>
          <w:szCs w:val="22"/>
        </w:rPr>
        <w:t>Mc 9,42).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non dividere ciò che Dio ha congiunto (Mc 10,9).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Ad accogliere il regno di Dio come un bambino (</w:t>
      </w:r>
      <w:r w:rsidRPr="009C790C">
        <w:rPr>
          <w:rFonts w:ascii="Tahoma" w:hAnsi="Tahoma" w:cs="Tahoma"/>
          <w:smallCaps/>
          <w:sz w:val="22"/>
          <w:szCs w:val="22"/>
        </w:rPr>
        <w:t>Mc 10,15).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rispondere alla sua domanda: Cosa volete che io faccia per voi?  (Mc 10, 51).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Al perdono (Mc 11,25).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 xml:space="preserve"> A dare i frutti al Padre del nostro lavoro. A dare a Dio quel che è di Dio (Mc 12,2; 12,16).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vedere secondo verità.  A non lasciarsi ingannare (Mc 12,44; 13,5).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 xml:space="preserve"> A badare a se stessi. A perseverare sino alla fine (Mc 13,9; 13,13).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non credere ai falsi cristi. A stare attenti, a vigilare (Mc 13,21; 13,33).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 xml:space="preserve"> A beneficare Cristo. A preparare la Pasqua (Mc 14,7; 14,15).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restare con Lui e a vegliare.  A vegliare e a pregare (Mc 14,34; 14,38).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 xml:space="preserve"> A confessare la verità a costo della vita.  A non rinnegare il Signore (Mc 14,62; 4,71).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 xml:space="preserve"> A scegliere secondo verità.  A portare la croce.  A non scendere dalla croce (Mc 15,9; 15,21; 15,30). 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 xml:space="preserve"> A riporre la fiducia nel Padre. A morire da giusti (Mc 15,34; 15, 37).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 credere nella risurrezione. A non cercare Gesù tra i morti. Ad aprirci alla fede nella sua risurrezione (Mc 12,27; 16,6; 16,13).</w:t>
      </w:r>
    </w:p>
    <w:p w:rsidR="00740493" w:rsidRPr="009C790C" w:rsidRDefault="00740493" w:rsidP="00740493">
      <w:pPr>
        <w:pStyle w:val="Corpodeltesto"/>
        <w:numPr>
          <w:ilvl w:val="0"/>
          <w:numId w:val="1"/>
        </w:numPr>
        <w:spacing w:after="0"/>
        <w:jc w:val="both"/>
        <w:outlineLvl w:val="0"/>
        <w:rPr>
          <w:rFonts w:ascii="Tahoma" w:hAnsi="Tahoma" w:cs="Tahoma"/>
          <w:sz w:val="22"/>
          <w:szCs w:val="22"/>
        </w:rPr>
      </w:pPr>
      <w:r w:rsidRPr="009C790C">
        <w:rPr>
          <w:rFonts w:ascii="Tahoma" w:hAnsi="Tahoma" w:cs="Tahoma"/>
          <w:sz w:val="22"/>
          <w:szCs w:val="22"/>
        </w:rPr>
        <w:t>Ad andare in tutto il mondo a predicare il vangelo (Mc 16,15)</w:t>
      </w:r>
    </w:p>
    <w:p w:rsidR="00920405" w:rsidRDefault="00920405"/>
    <w:sectPr w:rsidR="00920405" w:rsidSect="009204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EA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740493"/>
    <w:rsid w:val="00740493"/>
    <w:rsid w:val="00920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0405"/>
  </w:style>
  <w:style w:type="paragraph" w:styleId="Titolo2">
    <w:name w:val="heading 2"/>
    <w:basedOn w:val="Normale"/>
    <w:next w:val="Normale"/>
    <w:link w:val="Titolo2Carattere"/>
    <w:qFormat/>
    <w:rsid w:val="0074049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4049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deltesto">
    <w:name w:val="Body Text"/>
    <w:basedOn w:val="Normale"/>
    <w:link w:val="CorpodeltestoCarattere"/>
    <w:rsid w:val="0074049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74049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2</cp:revision>
  <dcterms:created xsi:type="dcterms:W3CDTF">2018-01-09T14:37:00Z</dcterms:created>
  <dcterms:modified xsi:type="dcterms:W3CDTF">2018-01-09T14:38:00Z</dcterms:modified>
</cp:coreProperties>
</file>